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81" w:rsidRDefault="00383281">
      <w:pPr>
        <w:pStyle w:val="Corpodetexto"/>
        <w:rPr>
          <w:rFonts w:ascii="Times New Roman"/>
          <w:sz w:val="9"/>
        </w:rPr>
      </w:pPr>
    </w:p>
    <w:p w:rsidR="00383281" w:rsidRDefault="00C97B06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1543811</wp:posOffset>
            </wp:positionH>
            <wp:positionV relativeFrom="paragraph">
              <wp:posOffset>-64904</wp:posOffset>
            </wp:positionV>
            <wp:extent cx="616241" cy="7330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41" cy="73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BAHIA</w:t>
      </w:r>
    </w:p>
    <w:p w:rsidR="00383281" w:rsidRDefault="00C97B06">
      <w:pPr>
        <w:spacing w:before="1"/>
        <w:ind w:left="2981" w:right="3793"/>
        <w:rPr>
          <w:b/>
          <w:sz w:val="24"/>
        </w:rPr>
      </w:pPr>
      <w:r>
        <w:rPr>
          <w:b/>
          <w:sz w:val="24"/>
        </w:rPr>
        <w:t>Pró - Reitoria de Ensino de Graduação Coordenação Acadêmica de Graduação</w:t>
      </w:r>
    </w:p>
    <w:p w:rsidR="00383281" w:rsidRDefault="00383281">
      <w:pPr>
        <w:pStyle w:val="Corpodetexto"/>
        <w:rPr>
          <w:b/>
          <w:sz w:val="20"/>
        </w:rPr>
      </w:pPr>
    </w:p>
    <w:p w:rsidR="00383281" w:rsidRDefault="00383281">
      <w:pPr>
        <w:pStyle w:val="Corpodetexto"/>
        <w:rPr>
          <w:b/>
          <w:sz w:val="21"/>
        </w:rPr>
      </w:pPr>
    </w:p>
    <w:p w:rsidR="00383281" w:rsidRDefault="00C97B06">
      <w:pPr>
        <w:spacing w:before="47" w:after="48"/>
        <w:ind w:left="1540" w:right="1563"/>
        <w:jc w:val="center"/>
        <w:rPr>
          <w:b/>
          <w:sz w:val="26"/>
        </w:rPr>
      </w:pPr>
      <w:r>
        <w:rPr>
          <w:b/>
          <w:sz w:val="26"/>
        </w:rPr>
        <w:t xml:space="preserve">ANEXO II - FORMULÁRIO DE INSCRIÇÃO </w:t>
      </w:r>
      <w:proofErr w:type="gramStart"/>
      <w:r>
        <w:rPr>
          <w:b/>
          <w:sz w:val="26"/>
        </w:rPr>
        <w:t>DO(</w:t>
      </w:r>
      <w:proofErr w:type="gramEnd"/>
      <w:r>
        <w:rPr>
          <w:b/>
          <w:sz w:val="26"/>
        </w:rPr>
        <w:t>A) MONITOR(A) BOLSISTA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096"/>
      </w:tblGrid>
      <w:tr w:rsidR="00383281">
        <w:trPr>
          <w:trHeight w:val="251"/>
        </w:trPr>
        <w:tc>
          <w:tcPr>
            <w:tcW w:w="10317" w:type="dxa"/>
            <w:gridSpan w:val="2"/>
            <w:shd w:val="clear" w:color="auto" w:fill="CCCCCC"/>
          </w:tcPr>
          <w:p w:rsidR="00383281" w:rsidRDefault="00C97B06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1. DADOS DA MONITORIA </w:t>
            </w:r>
            <w:r>
              <w:rPr>
                <w:sz w:val="18"/>
              </w:rPr>
              <w:t>(preenchimento indispensável)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 w:rsidP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1.1 Unidade</w:t>
            </w:r>
            <w:proofErr w:type="gramEnd"/>
            <w:r>
              <w:rPr>
                <w:sz w:val="18"/>
              </w:rPr>
              <w:t xml:space="preserve"> Universitária: Instituto de Ciência, Tecnologia e Inovação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spacing w:before="1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1.2 Órgão</w:t>
            </w:r>
            <w:proofErr w:type="gramEnd"/>
            <w:r>
              <w:rPr>
                <w:sz w:val="18"/>
              </w:rPr>
              <w:t xml:space="preserve"> (Departamento ou Coord. Acadêmica):Departamento de CTI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1.3 Componente</w:t>
            </w:r>
            <w:proofErr w:type="gramEnd"/>
            <w:r>
              <w:rPr>
                <w:sz w:val="18"/>
              </w:rPr>
              <w:t xml:space="preserve"> Curricular (Código e Nome):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1.4 </w:t>
            </w:r>
            <w:proofErr w:type="gramStart"/>
            <w:r>
              <w:rPr>
                <w:sz w:val="18"/>
              </w:rPr>
              <w:t>Professor(</w:t>
            </w:r>
            <w:proofErr w:type="gramEnd"/>
            <w:r>
              <w:rPr>
                <w:sz w:val="18"/>
              </w:rPr>
              <w:t>a) Responsável: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 w:rsidP="00C97B06">
            <w:pPr>
              <w:pStyle w:val="TableParagraph"/>
              <w:tabs>
                <w:tab w:val="left" w:pos="4110"/>
                <w:tab w:val="left" w:pos="4636"/>
                <w:tab w:val="left" w:pos="6528"/>
                <w:tab w:val="left" w:pos="7094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1.7 Período de atuação </w:t>
            </w:r>
            <w:proofErr w:type="gramStart"/>
            <w:r>
              <w:rPr>
                <w:sz w:val="18"/>
              </w:rPr>
              <w:t>do(</w:t>
            </w:r>
            <w:proofErr w:type="gramEnd"/>
            <w:r>
              <w:rPr>
                <w:sz w:val="18"/>
              </w:rPr>
              <w:t>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monitor(a):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Início</w:t>
            </w:r>
            <w:r>
              <w:rPr>
                <w:b/>
                <w:sz w:val="18"/>
              </w:rPr>
              <w:tab/>
              <w:t>28</w:t>
            </w:r>
            <w:r>
              <w:rPr>
                <w:b/>
                <w:sz w:val="18"/>
              </w:rPr>
              <w:t>/09</w:t>
            </w:r>
            <w:r>
              <w:rPr>
                <w:b/>
                <w:sz w:val="18"/>
              </w:rPr>
              <w:t>/ 2020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Término</w:t>
            </w:r>
            <w:r>
              <w:rPr>
                <w:b/>
                <w:sz w:val="18"/>
              </w:rPr>
              <w:tab/>
              <w:t>18</w:t>
            </w:r>
            <w:r>
              <w:rPr>
                <w:b/>
                <w:sz w:val="18"/>
              </w:rPr>
              <w:t>/12</w:t>
            </w:r>
            <w:r>
              <w:rPr>
                <w:b/>
                <w:sz w:val="18"/>
              </w:rPr>
              <w:t>/ 2020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  <w:shd w:val="clear" w:color="auto" w:fill="CCCCCC"/>
          </w:tcPr>
          <w:p w:rsidR="00383281" w:rsidRDefault="00C97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b/>
                <w:sz w:val="18"/>
              </w:rPr>
              <w:t xml:space="preserve">DADOS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 xml:space="preserve">A) MONITOR(A) </w:t>
            </w:r>
            <w:r>
              <w:rPr>
                <w:sz w:val="18"/>
              </w:rPr>
              <w:t>(preenchimento indispensável)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2.1 Nome</w:t>
            </w:r>
            <w:proofErr w:type="gramEnd"/>
            <w:r>
              <w:rPr>
                <w:sz w:val="18"/>
              </w:rPr>
              <w:t xml:space="preserve"> Completo:</w:t>
            </w:r>
          </w:p>
        </w:tc>
      </w:tr>
      <w:tr w:rsidR="00383281">
        <w:trPr>
          <w:trHeight w:val="251"/>
        </w:trPr>
        <w:tc>
          <w:tcPr>
            <w:tcW w:w="5221" w:type="dxa"/>
          </w:tcPr>
          <w:p w:rsidR="00383281" w:rsidRDefault="00C97B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 CPF:</w:t>
            </w:r>
          </w:p>
        </w:tc>
        <w:tc>
          <w:tcPr>
            <w:tcW w:w="5096" w:type="dxa"/>
          </w:tcPr>
          <w:p w:rsidR="00383281" w:rsidRDefault="00C97B0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2.3 RG:</w:t>
            </w:r>
          </w:p>
        </w:tc>
      </w:tr>
      <w:tr w:rsidR="00383281">
        <w:trPr>
          <w:trHeight w:val="251"/>
        </w:trPr>
        <w:tc>
          <w:tcPr>
            <w:tcW w:w="5221" w:type="dxa"/>
            <w:tcBorders>
              <w:right w:val="single" w:sz="4" w:space="0" w:color="000009"/>
            </w:tcBorders>
          </w:tcPr>
          <w:p w:rsidR="00383281" w:rsidRDefault="00C97B06">
            <w:pPr>
              <w:pStyle w:val="TableParagraph"/>
              <w:tabs>
                <w:tab w:val="left" w:pos="2606"/>
                <w:tab w:val="left" w:pos="3305"/>
                <w:tab w:val="left" w:pos="4079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2.4 Data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096" w:type="dxa"/>
            <w:tcBorders>
              <w:left w:val="single" w:sz="4" w:space="0" w:color="000009"/>
            </w:tcBorders>
          </w:tcPr>
          <w:p w:rsidR="00383281" w:rsidRDefault="00C97B06">
            <w:pPr>
              <w:pStyle w:val="TableParagraph"/>
              <w:tabs>
                <w:tab w:val="left" w:pos="1645"/>
              </w:tabs>
              <w:ind w:left="88"/>
              <w:rPr>
                <w:sz w:val="18"/>
              </w:rPr>
            </w:pPr>
            <w:proofErr w:type="gramStart"/>
            <w:r>
              <w:rPr>
                <w:sz w:val="18"/>
              </w:rPr>
              <w:t>2.5 Feminino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Masculino: (  )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spacing w:before="1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2.6 Endereço</w:t>
            </w:r>
            <w:proofErr w:type="gramEnd"/>
            <w:r>
              <w:rPr>
                <w:sz w:val="18"/>
              </w:rPr>
              <w:t xml:space="preserve"> Residencial (Rua, Av., Trav., Ap. Bl. Qd. Setor, etc):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tabs>
                <w:tab w:val="left" w:pos="3773"/>
                <w:tab w:val="left" w:pos="5193"/>
                <w:tab w:val="left" w:pos="7415"/>
              </w:tabs>
              <w:ind w:left="1692"/>
              <w:rPr>
                <w:sz w:val="18"/>
              </w:rPr>
            </w:pPr>
            <w:r>
              <w:rPr>
                <w:sz w:val="18"/>
              </w:rPr>
              <w:t>Bairro:</w:t>
            </w:r>
            <w:r>
              <w:rPr>
                <w:sz w:val="18"/>
              </w:rPr>
              <w:tab/>
              <w:t>CEP:</w:t>
            </w:r>
            <w:r>
              <w:rPr>
                <w:sz w:val="18"/>
              </w:rPr>
              <w:tab/>
              <w:t>Cidade:</w:t>
            </w:r>
            <w:r>
              <w:rPr>
                <w:sz w:val="18"/>
              </w:rPr>
              <w:tab/>
              <w:t>Estado: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tabs>
                <w:tab w:val="left" w:pos="2798"/>
              </w:tabs>
              <w:rPr>
                <w:sz w:val="18"/>
              </w:rPr>
            </w:pPr>
            <w:r>
              <w:rPr>
                <w:sz w:val="18"/>
              </w:rPr>
              <w:t>2.7 Tel. Fixo: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  </w:t>
            </w:r>
            <w:r>
              <w:rPr>
                <w:spacing w:val="3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2.8 Tel. Celular: (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2.9 E-mail</w:t>
            </w:r>
            <w:proofErr w:type="gramEnd"/>
            <w:r>
              <w:rPr>
                <w:sz w:val="18"/>
              </w:rPr>
              <w:t xml:space="preserve"> pessoal: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2.10 Número</w:t>
            </w:r>
            <w:proofErr w:type="gramEnd"/>
            <w:r>
              <w:rPr>
                <w:sz w:val="18"/>
              </w:rPr>
              <w:t xml:space="preserve"> de Matricula UFBA: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  <w:shd w:val="clear" w:color="auto" w:fill="CCCCCC"/>
          </w:tcPr>
          <w:p w:rsidR="00383281" w:rsidRDefault="00C97B06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DADOS BANCÁRIOS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 xml:space="preserve">A) MONITOR(A) </w:t>
            </w:r>
            <w:r>
              <w:rPr>
                <w:sz w:val="18"/>
              </w:rPr>
              <w:t>(preenchimento indispensável)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3.1 Nome</w:t>
            </w:r>
            <w:proofErr w:type="gramEnd"/>
            <w:r>
              <w:rPr>
                <w:sz w:val="18"/>
              </w:rPr>
              <w:t xml:space="preserve"> do Banco: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3.2 Número</w:t>
            </w:r>
            <w:proofErr w:type="gramEnd"/>
            <w:r>
              <w:rPr>
                <w:sz w:val="18"/>
              </w:rPr>
              <w:t xml:space="preserve"> da Agência: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3.3 Número</w:t>
            </w:r>
            <w:proofErr w:type="gramEnd"/>
            <w:r>
              <w:rPr>
                <w:sz w:val="18"/>
              </w:rPr>
              <w:t xml:space="preserve"> da Conta Corrente: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Obs: </w:t>
            </w:r>
            <w:proofErr w:type="gramStart"/>
            <w:r>
              <w:rPr>
                <w:b/>
                <w:sz w:val="18"/>
              </w:rPr>
              <w:t>O(</w:t>
            </w:r>
            <w:proofErr w:type="gramEnd"/>
            <w:r>
              <w:rPr>
                <w:b/>
                <w:sz w:val="18"/>
              </w:rPr>
              <w:t>A) monitor(a) deve ser titular da conta corrente. Não pode ser conta poupança e nem conjunta.</w:t>
            </w:r>
          </w:p>
        </w:tc>
      </w:tr>
      <w:tr w:rsidR="00383281">
        <w:trPr>
          <w:trHeight w:val="251"/>
        </w:trPr>
        <w:tc>
          <w:tcPr>
            <w:tcW w:w="10317" w:type="dxa"/>
            <w:gridSpan w:val="2"/>
            <w:shd w:val="clear" w:color="auto" w:fill="BEBEBE"/>
          </w:tcPr>
          <w:p w:rsidR="00383281" w:rsidRDefault="00C97B06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4. DECLARAÇÃO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 xml:space="preserve">A) MONITOR(A) </w:t>
            </w:r>
            <w:r>
              <w:rPr>
                <w:sz w:val="18"/>
              </w:rPr>
              <w:t>(preenchimento indispensável)</w:t>
            </w:r>
          </w:p>
        </w:tc>
      </w:tr>
      <w:tr w:rsidR="00383281">
        <w:trPr>
          <w:trHeight w:val="254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tabs>
                <w:tab w:val="left" w:pos="7388"/>
                <w:tab w:val="left" w:pos="8203"/>
              </w:tabs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 xml:space="preserve">4.1 Declara ter cursado com aprovação o componente curricular do qual será </w:t>
            </w:r>
            <w:proofErr w:type="gramStart"/>
            <w:r>
              <w:rPr>
                <w:sz w:val="18"/>
              </w:rPr>
              <w:t>monitor(</w:t>
            </w:r>
            <w:proofErr w:type="gramEnd"/>
            <w:r>
              <w:rPr>
                <w:sz w:val="18"/>
              </w:rPr>
              <w:t xml:space="preserve">a):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 xml:space="preserve">)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383281">
        <w:trPr>
          <w:trHeight w:val="758"/>
        </w:trPr>
        <w:tc>
          <w:tcPr>
            <w:tcW w:w="10317" w:type="dxa"/>
            <w:gridSpan w:val="2"/>
            <w:tcBorders>
              <w:bottom w:val="single" w:sz="4" w:space="0" w:color="000009"/>
            </w:tcBorders>
          </w:tcPr>
          <w:p w:rsidR="00383281" w:rsidRDefault="00C97B06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  <w:tab w:val="left" w:pos="709"/>
              </w:tabs>
              <w:spacing w:line="276" w:lineRule="auto"/>
              <w:ind w:right="199" w:firstLine="0"/>
              <w:rPr>
                <w:sz w:val="18"/>
              </w:rPr>
            </w:pPr>
            <w:r>
              <w:rPr>
                <w:sz w:val="18"/>
              </w:rPr>
              <w:t xml:space="preserve">Em caso negativo no item anterior, declara ter cursado com aprovação o componente curricular equivalente do qual será </w:t>
            </w:r>
            <w:proofErr w:type="gramStart"/>
            <w:r>
              <w:rPr>
                <w:sz w:val="18"/>
              </w:rPr>
              <w:t>monitor(</w:t>
            </w:r>
            <w:proofErr w:type="gramEnd"/>
            <w:r>
              <w:rPr>
                <w:sz w:val="18"/>
              </w:rPr>
              <w:t>a): 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  <w:p w:rsidR="00383281" w:rsidRDefault="00C97B06">
            <w:pPr>
              <w:pStyle w:val="TableParagraph"/>
              <w:numPr>
                <w:ilvl w:val="2"/>
                <w:numId w:val="2"/>
              </w:numPr>
              <w:tabs>
                <w:tab w:val="left" w:pos="50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Informar código e nome do componente curricular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equivalente¹:</w:t>
            </w:r>
          </w:p>
        </w:tc>
      </w:tr>
      <w:tr w:rsidR="00383281">
        <w:trPr>
          <w:trHeight w:val="280"/>
        </w:trPr>
        <w:tc>
          <w:tcPr>
            <w:tcW w:w="10317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:rsidR="00383281" w:rsidRDefault="0038328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83281">
        <w:trPr>
          <w:trHeight w:val="585"/>
        </w:trPr>
        <w:tc>
          <w:tcPr>
            <w:tcW w:w="10317" w:type="dxa"/>
            <w:gridSpan w:val="2"/>
            <w:tcBorders>
              <w:top w:val="single" w:sz="4" w:space="0" w:color="000009"/>
            </w:tcBorders>
          </w:tcPr>
          <w:p w:rsidR="00383281" w:rsidRDefault="00383281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3281" w:rsidRDefault="00C97B06">
            <w:pPr>
              <w:pStyle w:val="TableParagraph"/>
              <w:tabs>
                <w:tab w:val="left" w:pos="4673"/>
              </w:tabs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64.3pt;height:.75pt;mso-position-horizontal-relative:char;mso-position-vertical-relative:line" coordsize="3286,15">
                  <v:line id="_x0000_s1029" style="position:absolute" from="0,7" to="3286,7" strokeweight=".25292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97pt;height:.75pt;mso-position-horizontal-relative:char;mso-position-vertical-relative:line" coordsize="3940,15">
                  <v:line id="_x0000_s1027" style="position:absolute" from="0,7" to="3940,7" strokeweight=".25292mm"/>
                  <w10:wrap type="none"/>
                  <w10:anchorlock/>
                </v:group>
              </w:pict>
            </w:r>
          </w:p>
          <w:p w:rsidR="00383281" w:rsidRDefault="00C97B06">
            <w:pPr>
              <w:pStyle w:val="TableParagraph"/>
              <w:tabs>
                <w:tab w:val="left" w:pos="4336"/>
              </w:tabs>
              <w:spacing w:before="58" w:line="240" w:lineRule="auto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do(</w:t>
            </w:r>
            <w:proofErr w:type="gramEnd"/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Monitor(a)</w:t>
            </w:r>
            <w:r>
              <w:rPr>
                <w:sz w:val="16"/>
              </w:rPr>
              <w:tab/>
              <w:t>Assinatura do(a) Responsável pelo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383281">
        <w:trPr>
          <w:trHeight w:val="475"/>
        </w:trPr>
        <w:tc>
          <w:tcPr>
            <w:tcW w:w="10317" w:type="dxa"/>
            <w:gridSpan w:val="2"/>
          </w:tcPr>
          <w:p w:rsidR="00383281" w:rsidRDefault="00C97B06">
            <w:pPr>
              <w:pStyle w:val="TableParagraph"/>
              <w:spacing w:before="181"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TERMO DE COMPROMISSO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 MONITOR(A) BOLSISTA</w:t>
            </w:r>
          </w:p>
        </w:tc>
      </w:tr>
      <w:tr w:rsidR="00383281">
        <w:trPr>
          <w:trHeight w:val="4085"/>
        </w:trPr>
        <w:tc>
          <w:tcPr>
            <w:tcW w:w="10317" w:type="dxa"/>
            <w:gridSpan w:val="2"/>
            <w:tcBorders>
              <w:bottom w:val="single" w:sz="4" w:space="0" w:color="000009"/>
            </w:tcBorders>
          </w:tcPr>
          <w:p w:rsidR="00383281" w:rsidRDefault="00C97B06">
            <w:pPr>
              <w:pStyle w:val="TableParagraph"/>
              <w:tabs>
                <w:tab w:val="left" w:pos="7452"/>
              </w:tabs>
              <w:spacing w:before="111" w:line="276" w:lineRule="auto"/>
              <w:ind w:right="103" w:firstLine="353"/>
              <w:rPr>
                <w:sz w:val="18"/>
              </w:rPr>
            </w:pPr>
            <w:r>
              <w:rPr>
                <w:sz w:val="18"/>
              </w:rPr>
              <w:t>Através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do  presente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instrumento,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eu,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declaro ter ciência das obrigações inerentes à qualidade de Monitor(a) Bolsista do Programa De Monitoria da Universidade Federal Bahia e comprometo-me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383281" w:rsidRDefault="00C97B06">
            <w:pPr>
              <w:pStyle w:val="TableParagraph"/>
              <w:tabs>
                <w:tab w:val="left" w:pos="823"/>
              </w:tabs>
              <w:spacing w:before="1" w:line="276" w:lineRule="auto"/>
              <w:ind w:left="823" w:right="103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Conhecer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respeitar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(Resoluções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06/2012,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07/2017,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02/2018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05/2019do CAE) e normas definidas no Edital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001/2020/PROGRAD;</w:t>
            </w:r>
          </w:p>
          <w:p w:rsidR="00383281" w:rsidRDefault="00C97B06">
            <w:pPr>
              <w:pStyle w:val="TableParagraph"/>
              <w:spacing w:line="278" w:lineRule="auto"/>
              <w:ind w:right="311"/>
              <w:rPr>
                <w:sz w:val="18"/>
              </w:rPr>
            </w:pPr>
            <w:r>
              <w:rPr>
                <w:sz w:val="18"/>
              </w:rPr>
              <w:t>Não acumular, com a bolsa de monitoria, a percepção de qualquer modalidade de bolsas oferecidas pela UFBA ou por órgãos externos; Cumprir com dedicação as atividades pro</w:t>
            </w:r>
            <w:r>
              <w:rPr>
                <w:sz w:val="18"/>
              </w:rPr>
              <w:t>postas no projeto de monitoria;</w:t>
            </w:r>
          </w:p>
          <w:p w:rsidR="00383281" w:rsidRDefault="00C97B06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Dispor de 12 (doze) horas semanais para atuar nas atividades de monitoria;</w:t>
            </w:r>
          </w:p>
          <w:p w:rsidR="00383281" w:rsidRDefault="00C97B06">
            <w:pPr>
              <w:pStyle w:val="TableParagraph"/>
              <w:spacing w:before="31" w:line="276" w:lineRule="auto"/>
              <w:ind w:right="1346"/>
              <w:rPr>
                <w:sz w:val="18"/>
              </w:rPr>
            </w:pPr>
            <w:r>
              <w:rPr>
                <w:sz w:val="18"/>
              </w:rPr>
              <w:t>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aprovação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equivalente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monitoria. Participar das atividades gerais propos</w:t>
            </w:r>
            <w:r>
              <w:rPr>
                <w:sz w:val="18"/>
              </w:rPr>
              <w:t>tas pelo Programa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Monitoria.</w:t>
            </w:r>
          </w:p>
          <w:p w:rsidR="00383281" w:rsidRDefault="00383281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383281" w:rsidRDefault="00C97B06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Estou ciente que a inobservância dos requisitos citados acima implicará no cancelamento do meu cadastro do Programa de Monitoria, cancelamento do pagamento de bolsa e indeferimento 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certificação.</w:t>
            </w:r>
          </w:p>
          <w:p w:rsidR="00383281" w:rsidRDefault="00383281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383281" w:rsidRDefault="00C97B06">
            <w:pPr>
              <w:pStyle w:val="TableParagraph"/>
              <w:tabs>
                <w:tab w:val="left" w:pos="2437"/>
                <w:tab w:val="left" w:pos="3080"/>
                <w:tab w:val="left" w:pos="3612"/>
                <w:tab w:val="left" w:pos="4192"/>
                <w:tab w:val="left" w:pos="5242"/>
                <w:tab w:val="left" w:pos="9560"/>
              </w:tabs>
              <w:spacing w:before="115" w:line="240" w:lineRule="auto"/>
              <w:ind w:left="794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383281" w:rsidRDefault="00C97B06">
            <w:pPr>
              <w:pStyle w:val="TableParagraph"/>
              <w:tabs>
                <w:tab w:val="left" w:pos="2660"/>
                <w:tab w:val="left" w:pos="6075"/>
              </w:tabs>
              <w:spacing w:before="43" w:line="240" w:lineRule="auto"/>
              <w:ind w:left="110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 xml:space="preserve">Assinatura </w:t>
            </w:r>
            <w:proofErr w:type="gramStart"/>
            <w:r>
              <w:rPr>
                <w:sz w:val="16"/>
              </w:rPr>
              <w:t>do(</w:t>
            </w:r>
            <w:proofErr w:type="gramEnd"/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Monitor(a)</w:t>
            </w:r>
          </w:p>
        </w:tc>
      </w:tr>
    </w:tbl>
    <w:p w:rsidR="00383281" w:rsidRDefault="00C97B06">
      <w:pPr>
        <w:ind w:left="100" w:right="115"/>
        <w:jc w:val="both"/>
        <w:rPr>
          <w:sz w:val="16"/>
        </w:rPr>
      </w:pPr>
      <w:r>
        <w:rPr>
          <w:b/>
          <w:sz w:val="18"/>
        </w:rPr>
        <w:t xml:space="preserve">ATENÇÃO: </w:t>
      </w:r>
      <w:r>
        <w:rPr>
          <w:sz w:val="18"/>
        </w:rPr>
        <w:t xml:space="preserve">informações incorretas ou incompletas impedirá a realização do cadastro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 xml:space="preserve">a) monitora(a). </w:t>
      </w:r>
      <w:r>
        <w:rPr>
          <w:sz w:val="16"/>
        </w:rPr>
        <w:t xml:space="preserve">Em caso de dúvidas, procure informações com </w:t>
      </w:r>
      <w:proofErr w:type="gramStart"/>
      <w:r>
        <w:rPr>
          <w:sz w:val="16"/>
        </w:rPr>
        <w:t>o(</w:t>
      </w:r>
      <w:proofErr w:type="gramEnd"/>
      <w:r>
        <w:rPr>
          <w:sz w:val="16"/>
        </w:rPr>
        <w:t xml:space="preserve">a) responsável pelo projeto. A bolsa será paga contando a partir da data da </w:t>
      </w:r>
      <w:r>
        <w:rPr>
          <w:sz w:val="16"/>
        </w:rPr>
        <w:t>entrega deste formulário, devidamente preenchido e assinado, à PROGRAD, nos termos do Edital n. 002/2020/PROGRAD.</w:t>
      </w:r>
    </w:p>
    <w:p w:rsidR="00383281" w:rsidRDefault="00C97B06">
      <w:pPr>
        <w:spacing w:before="121"/>
        <w:ind w:left="100"/>
        <w:rPr>
          <w:b/>
          <w:sz w:val="18"/>
        </w:rPr>
      </w:pPr>
      <w:r>
        <w:rPr>
          <w:b/>
          <w:sz w:val="18"/>
        </w:rPr>
        <w:t>OBSERVAÇÕES:</w:t>
      </w:r>
    </w:p>
    <w:p w:rsidR="00383281" w:rsidRDefault="00C97B06">
      <w:pPr>
        <w:pStyle w:val="PargrafodaLista"/>
        <w:numPr>
          <w:ilvl w:val="0"/>
          <w:numId w:val="1"/>
        </w:numPr>
        <w:tabs>
          <w:tab w:val="left" w:pos="223"/>
        </w:tabs>
        <w:spacing w:before="1"/>
        <w:ind w:right="120" w:firstLine="0"/>
        <w:jc w:val="both"/>
        <w:rPr>
          <w:sz w:val="16"/>
        </w:rPr>
      </w:pPr>
      <w:r>
        <w:rPr>
          <w:sz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</w:t>
      </w:r>
      <w:r>
        <w:rPr>
          <w:sz w:val="16"/>
        </w:rPr>
        <w:t xml:space="preserve">s equivalentes cursados com aprovação </w:t>
      </w:r>
      <w:proofErr w:type="gramStart"/>
      <w:r>
        <w:rPr>
          <w:sz w:val="16"/>
        </w:rPr>
        <w:t>pelo(</w:t>
      </w:r>
      <w:proofErr w:type="gramEnd"/>
      <w:r>
        <w:rPr>
          <w:sz w:val="16"/>
        </w:rPr>
        <w:t>a) monitor(a).</w:t>
      </w:r>
    </w:p>
    <w:p w:rsidR="00383281" w:rsidRDefault="00C97B06">
      <w:pPr>
        <w:pStyle w:val="PargrafodaLista"/>
        <w:numPr>
          <w:ilvl w:val="0"/>
          <w:numId w:val="1"/>
        </w:numPr>
        <w:tabs>
          <w:tab w:val="left" w:pos="224"/>
        </w:tabs>
        <w:ind w:left="223" w:hanging="124"/>
        <w:jc w:val="both"/>
        <w:rPr>
          <w:sz w:val="16"/>
        </w:rPr>
      </w:pPr>
      <w:r>
        <w:rPr>
          <w:sz w:val="16"/>
        </w:rPr>
        <w:t>Não pode haver exercício simultâneo de</w:t>
      </w:r>
      <w:r>
        <w:rPr>
          <w:spacing w:val="-7"/>
          <w:sz w:val="16"/>
        </w:rPr>
        <w:t xml:space="preserve"> </w:t>
      </w:r>
      <w:r>
        <w:rPr>
          <w:sz w:val="16"/>
        </w:rPr>
        <w:t>monitoria;</w:t>
      </w:r>
    </w:p>
    <w:p w:rsidR="00383281" w:rsidRDefault="00C97B06">
      <w:pPr>
        <w:spacing w:before="124"/>
        <w:ind w:right="509"/>
        <w:jc w:val="right"/>
        <w:rPr>
          <w:rFonts w:ascii="Times New Roman"/>
          <w:sz w:val="24"/>
        </w:rPr>
      </w:pPr>
      <w:bookmarkStart w:id="0" w:name="_GoBack"/>
      <w:bookmarkEnd w:id="0"/>
      <w:proofErr w:type="gramStart"/>
      <w:r>
        <w:rPr>
          <w:rFonts w:ascii="Times New Roman"/>
          <w:sz w:val="24"/>
        </w:rPr>
        <w:t>9</w:t>
      </w:r>
      <w:proofErr w:type="gramEnd"/>
    </w:p>
    <w:sectPr w:rsidR="00383281">
      <w:type w:val="continuous"/>
      <w:pgSz w:w="11910" w:h="16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785"/>
    <w:multiLevelType w:val="hybridMultilevel"/>
    <w:tmpl w:val="088E871A"/>
    <w:lvl w:ilvl="0" w:tplc="963276DE">
      <w:start w:val="1"/>
      <w:numFmt w:val="decimal"/>
      <w:lvlText w:val="%1."/>
      <w:lvlJc w:val="left"/>
      <w:pPr>
        <w:ind w:left="100" w:hanging="123"/>
        <w:jc w:val="left"/>
      </w:pPr>
      <w:rPr>
        <w:rFonts w:ascii="Calibri" w:eastAsia="Calibri" w:hAnsi="Calibri" w:cs="Calibri" w:hint="default"/>
        <w:spacing w:val="-14"/>
        <w:w w:val="100"/>
        <w:sz w:val="14"/>
        <w:szCs w:val="14"/>
        <w:lang w:val="pt-PT" w:eastAsia="en-US" w:bidi="ar-SA"/>
      </w:rPr>
    </w:lvl>
    <w:lvl w:ilvl="1" w:tplc="9B8821A2">
      <w:numFmt w:val="bullet"/>
      <w:lvlText w:val="•"/>
      <w:lvlJc w:val="left"/>
      <w:pPr>
        <w:ind w:left="1158" w:hanging="123"/>
      </w:pPr>
      <w:rPr>
        <w:rFonts w:hint="default"/>
        <w:lang w:val="pt-PT" w:eastAsia="en-US" w:bidi="ar-SA"/>
      </w:rPr>
    </w:lvl>
    <w:lvl w:ilvl="2" w:tplc="8B32947E">
      <w:numFmt w:val="bullet"/>
      <w:lvlText w:val="•"/>
      <w:lvlJc w:val="left"/>
      <w:pPr>
        <w:ind w:left="2217" w:hanging="123"/>
      </w:pPr>
      <w:rPr>
        <w:rFonts w:hint="default"/>
        <w:lang w:val="pt-PT" w:eastAsia="en-US" w:bidi="ar-SA"/>
      </w:rPr>
    </w:lvl>
    <w:lvl w:ilvl="3" w:tplc="0E0C464C">
      <w:numFmt w:val="bullet"/>
      <w:lvlText w:val="•"/>
      <w:lvlJc w:val="left"/>
      <w:pPr>
        <w:ind w:left="3275" w:hanging="123"/>
      </w:pPr>
      <w:rPr>
        <w:rFonts w:hint="default"/>
        <w:lang w:val="pt-PT" w:eastAsia="en-US" w:bidi="ar-SA"/>
      </w:rPr>
    </w:lvl>
    <w:lvl w:ilvl="4" w:tplc="2D4AB778">
      <w:numFmt w:val="bullet"/>
      <w:lvlText w:val="•"/>
      <w:lvlJc w:val="left"/>
      <w:pPr>
        <w:ind w:left="4334" w:hanging="123"/>
      </w:pPr>
      <w:rPr>
        <w:rFonts w:hint="default"/>
        <w:lang w:val="pt-PT" w:eastAsia="en-US" w:bidi="ar-SA"/>
      </w:rPr>
    </w:lvl>
    <w:lvl w:ilvl="5" w:tplc="0760443A">
      <w:numFmt w:val="bullet"/>
      <w:lvlText w:val="•"/>
      <w:lvlJc w:val="left"/>
      <w:pPr>
        <w:ind w:left="5393" w:hanging="123"/>
      </w:pPr>
      <w:rPr>
        <w:rFonts w:hint="default"/>
        <w:lang w:val="pt-PT" w:eastAsia="en-US" w:bidi="ar-SA"/>
      </w:rPr>
    </w:lvl>
    <w:lvl w:ilvl="6" w:tplc="E8A0DEC6">
      <w:numFmt w:val="bullet"/>
      <w:lvlText w:val="•"/>
      <w:lvlJc w:val="left"/>
      <w:pPr>
        <w:ind w:left="6451" w:hanging="123"/>
      </w:pPr>
      <w:rPr>
        <w:rFonts w:hint="default"/>
        <w:lang w:val="pt-PT" w:eastAsia="en-US" w:bidi="ar-SA"/>
      </w:rPr>
    </w:lvl>
    <w:lvl w:ilvl="7" w:tplc="EADED12C">
      <w:numFmt w:val="bullet"/>
      <w:lvlText w:val="•"/>
      <w:lvlJc w:val="left"/>
      <w:pPr>
        <w:ind w:left="7510" w:hanging="123"/>
      </w:pPr>
      <w:rPr>
        <w:rFonts w:hint="default"/>
        <w:lang w:val="pt-PT" w:eastAsia="en-US" w:bidi="ar-SA"/>
      </w:rPr>
    </w:lvl>
    <w:lvl w:ilvl="8" w:tplc="131804AE">
      <w:numFmt w:val="bullet"/>
      <w:lvlText w:val="•"/>
      <w:lvlJc w:val="left"/>
      <w:pPr>
        <w:ind w:left="8569" w:hanging="123"/>
      </w:pPr>
      <w:rPr>
        <w:rFonts w:hint="default"/>
        <w:lang w:val="pt-PT" w:eastAsia="en-US" w:bidi="ar-SA"/>
      </w:rPr>
    </w:lvl>
  </w:abstractNum>
  <w:abstractNum w:abstractNumId="1">
    <w:nsid w:val="71E52655"/>
    <w:multiLevelType w:val="multilevel"/>
    <w:tmpl w:val="4170B2FA"/>
    <w:lvl w:ilvl="0">
      <w:start w:val="4"/>
      <w:numFmt w:val="decimal"/>
      <w:lvlText w:val="%1"/>
      <w:lvlJc w:val="left"/>
      <w:pPr>
        <w:ind w:left="103" w:hanging="2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" w:hanging="269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8" w:hanging="406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68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1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0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3281"/>
    <w:rsid w:val="00383281"/>
    <w:rsid w:val="00C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44"/>
      <w:ind w:left="298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0" w:hanging="12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Maiana Matos</cp:lastModifiedBy>
  <cp:revision>2</cp:revision>
  <dcterms:created xsi:type="dcterms:W3CDTF">2020-09-03T21:01:00Z</dcterms:created>
  <dcterms:modified xsi:type="dcterms:W3CDTF">2020-09-03T21:05:00Z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2020-09-03T00:00:00Z</vt:filetime>
  </property>
</Properties>
</file>